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B1" w:rsidRDefault="00A22FB1">
      <w:pPr>
        <w:pStyle w:val="ConsPlusNormal"/>
        <w:jc w:val="right"/>
      </w:pPr>
      <w:r>
        <w:t>Приложение N 1</w:t>
      </w:r>
    </w:p>
    <w:p w:rsidR="00A22FB1" w:rsidRDefault="00A22FB1">
      <w:pPr>
        <w:pStyle w:val="ConsPlusNormal"/>
        <w:jc w:val="right"/>
      </w:pPr>
      <w:r>
        <w:t>к Постановлению Правительства</w:t>
      </w:r>
    </w:p>
    <w:p w:rsidR="00A22FB1" w:rsidRDefault="00A22FB1">
      <w:pPr>
        <w:pStyle w:val="ConsPlusNormal"/>
        <w:jc w:val="right"/>
      </w:pPr>
      <w:r>
        <w:t>Российской Федерации</w:t>
      </w:r>
    </w:p>
    <w:p w:rsidR="00A22FB1" w:rsidRDefault="00A22FB1">
      <w:pPr>
        <w:pStyle w:val="ConsPlusNormal"/>
        <w:jc w:val="right"/>
      </w:pPr>
      <w:r>
        <w:t>от 30 июля 1994 г. N 890</w:t>
      </w:r>
    </w:p>
    <w:p w:rsidR="00A22FB1" w:rsidRDefault="00A22FB1">
      <w:pPr>
        <w:pStyle w:val="ConsPlusNormal"/>
      </w:pPr>
    </w:p>
    <w:p w:rsidR="00A22FB1" w:rsidRDefault="00A22FB1">
      <w:pPr>
        <w:pStyle w:val="ConsPlusNormal"/>
        <w:jc w:val="center"/>
      </w:pPr>
      <w:r>
        <w:t>ПЕРЕЧЕНЬ</w:t>
      </w:r>
    </w:p>
    <w:p w:rsidR="00A22FB1" w:rsidRDefault="00A22FB1">
      <w:pPr>
        <w:pStyle w:val="ConsPlusNormal"/>
        <w:jc w:val="center"/>
      </w:pPr>
      <w:r>
        <w:t>ГРУПП НАСЕЛЕНИЯ И КАТЕГОРИЙ ЗАБОЛЕВАНИЙ,</w:t>
      </w:r>
    </w:p>
    <w:p w:rsidR="00A22FB1" w:rsidRDefault="00A22FB1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A22FB1" w:rsidRDefault="00A22FB1">
      <w:pPr>
        <w:pStyle w:val="ConsPlusNormal"/>
        <w:jc w:val="center"/>
      </w:pPr>
      <w:r>
        <w:t>И ИЗДЕЛИЯ МЕДИЦИНСКОГО НАЗНАЧЕНИЯ ОТПУСКАЮТСЯ</w:t>
      </w:r>
    </w:p>
    <w:p w:rsidR="00A22FB1" w:rsidRDefault="00A22FB1">
      <w:pPr>
        <w:pStyle w:val="ConsPlusNormal"/>
        <w:jc w:val="center"/>
      </w:pPr>
      <w:r>
        <w:t>ПО РЕЦЕПТАМ ВРАЧЕЙ БЕСПЛАТНО</w:t>
      </w:r>
    </w:p>
    <w:p w:rsidR="00A22FB1" w:rsidRDefault="00A22FB1">
      <w:pPr>
        <w:pStyle w:val="ConsPlusNormal"/>
        <w:jc w:val="center"/>
      </w:pPr>
      <w:r>
        <w:t>Список изменяющих документов</w:t>
      </w:r>
    </w:p>
    <w:p w:rsidR="00A22FB1" w:rsidRDefault="00A22FB1">
      <w:pPr>
        <w:pStyle w:val="ConsPlusNormal"/>
        <w:jc w:val="center"/>
      </w:pPr>
      <w:r>
        <w:t>(в ред. Постановлений Правительства РФ</w:t>
      </w:r>
    </w:p>
    <w:p w:rsidR="00A22FB1" w:rsidRDefault="00A22FB1">
      <w:pPr>
        <w:pStyle w:val="ConsPlusNormal"/>
        <w:jc w:val="center"/>
      </w:pPr>
      <w:r>
        <w:t xml:space="preserve">от 10.07.1995 </w:t>
      </w:r>
      <w:hyperlink r:id="rId4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5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6" w:history="1">
        <w:r>
          <w:rPr>
            <w:color w:val="0000FF"/>
          </w:rPr>
          <w:t>N 103)</w:t>
        </w:r>
      </w:hyperlink>
    </w:p>
    <w:p w:rsidR="00A22FB1" w:rsidRDefault="00A22FB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A22FB1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22FB1" w:rsidRDefault="00A22FB1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A22FB1" w:rsidRDefault="00A22FB1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Перевязочные материалы для </w:t>
            </w:r>
            <w:r>
              <w:lastRenderedPageBreak/>
              <w:t>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</w:t>
            </w:r>
            <w:r>
              <w:lastRenderedPageBreak/>
              <w:t>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</w:t>
            </w:r>
            <w:r>
              <w:lastRenderedPageBreak/>
              <w:t>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</w:t>
            </w:r>
            <w:r>
              <w:lastRenderedPageBreak/>
              <w:t>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 xml:space="preserve">дети и подростки, получившие заболевания вследствие </w:t>
            </w:r>
            <w:r>
              <w:lastRenderedPageBreak/>
              <w:t>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</w:t>
            </w:r>
            <w: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</w:t>
            </w:r>
            <w:r>
              <w:lastRenderedPageBreak/>
              <w:t>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 xml:space="preserve">Безбелковые продукты питания, белковые гидролизаты, ферменты, </w:t>
            </w:r>
            <w:r>
              <w:lastRenderedPageBreak/>
              <w:t>психостимуляторы, витамины, биостимуляторы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lastRenderedPageBreak/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Ферменты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lastRenderedPageBreak/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lastRenderedPageBreak/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A22FB1" w:rsidRDefault="00A22FB1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A22FB1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A22FB1" w:rsidRDefault="00A22FB1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A22FB1" w:rsidRDefault="00A22FB1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A22FB1" w:rsidRDefault="00A22FB1">
      <w:pPr>
        <w:pStyle w:val="ConsPlusNormal"/>
      </w:pPr>
      <w:hyperlink r:id="rId18" w:history="1">
        <w:r>
          <w:rPr>
            <w:i/>
            <w:color w:val="0000FF"/>
          </w:rPr>
          <w:br/>
          <w:t>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{КонсультантПлюс}</w:t>
        </w:r>
      </w:hyperlink>
      <w:r>
        <w:br/>
      </w:r>
    </w:p>
    <w:p w:rsidR="001F1A5E" w:rsidRDefault="001F1A5E">
      <w:bookmarkStart w:id="0" w:name="_GoBack"/>
      <w:bookmarkEnd w:id="0"/>
    </w:p>
    <w:sectPr w:rsidR="001F1A5E" w:rsidSect="00045E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B1"/>
    <w:rsid w:val="001F1A5E"/>
    <w:rsid w:val="00A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245A-0686-4A69-80DB-2C55CB17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46DB40EBA2BA7F63564F671FA5BB73A1A1FF299A8353E0A3CB237D07A5F5CDDE1459FC38BR8m3H" TargetMode="External"/><Relationship Id="rId13" Type="http://schemas.openxmlformats.org/officeDocument/2006/relationships/hyperlink" Target="consultantplus://offline/ref=E1846DB40EBA2BA7F63564F671FA5BB7381A16F395F53F365330B030DF25485B94ED449FC38A83RCm6H" TargetMode="External"/><Relationship Id="rId18" Type="http://schemas.openxmlformats.org/officeDocument/2006/relationships/hyperlink" Target="consultantplus://offline/ref=E1846DB40EBA2BA7F63564F671FA5BB73E1E1BF791F53F365330B030DF25485B94ED449FC38A80RC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46DB40EBA2BA7F63564F671FA5BB73A1A1FF299A8353E0A3CB237D07A5F5CDDE1459FC38BR8m3H" TargetMode="External"/><Relationship Id="rId12" Type="http://schemas.openxmlformats.org/officeDocument/2006/relationships/hyperlink" Target="consultantplus://offline/ref=E1846DB40EBA2BA7F63564F671FA5BB73F131FFF92F7623C5B69BC32D82A174C93A4489EC38A81C0R3m4H" TargetMode="External"/><Relationship Id="rId17" Type="http://schemas.openxmlformats.org/officeDocument/2006/relationships/hyperlink" Target="consultantplus://offline/ref=E1846DB40EBA2BA7F63564F671FA5BB7381A16F395F53F365330B030DF25485B94ED449FC38A83RCm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846DB40EBA2BA7F63564F671FA5BB73F131FFF92F7623C5B69BC32D82A174C93A4489EC38A81C0R3m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46DB40EBA2BA7F63564F671FA5BB7381A16F395F53F365330B030DF25485B94ED449FC38A83RCm7H" TargetMode="External"/><Relationship Id="rId11" Type="http://schemas.openxmlformats.org/officeDocument/2006/relationships/hyperlink" Target="consultantplus://offline/ref=E1846DB40EBA2BA7F63564F671FA5BB73C181CF79AFC623C5B69BC32D82A174C93A4489EC38A83C0R3m1H" TargetMode="External"/><Relationship Id="rId5" Type="http://schemas.openxmlformats.org/officeDocument/2006/relationships/hyperlink" Target="consultantplus://offline/ref=E1846DB40EBA2BA7F63564F671FA5BB73C181CF79AFC623C5B69BC32D82A174C93A4489EC38A83C0R3m1H" TargetMode="External"/><Relationship Id="rId15" Type="http://schemas.openxmlformats.org/officeDocument/2006/relationships/hyperlink" Target="consultantplus://offline/ref=E1846DB40EBA2BA7F63564F671FA5BB7381A16F395F53F365330B030DF25485B94ED449FC38A83RCm6H" TargetMode="External"/><Relationship Id="rId10" Type="http://schemas.openxmlformats.org/officeDocument/2006/relationships/hyperlink" Target="consultantplus://offline/ref=E1846DB40EBA2BA7F63564F671FA5BB73A1A1FF299A8353E0A3CB237D07A5F5CDDE1459FC28FR8mA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1846DB40EBA2BA7F63564F671FA5BB73A1A1FF299A8353E0A3CB237D07A5F5CDDE1459FC38AR8mBH" TargetMode="External"/><Relationship Id="rId9" Type="http://schemas.openxmlformats.org/officeDocument/2006/relationships/hyperlink" Target="consultantplus://offline/ref=E1846DB40EBA2BA7F63564F671FA5BB73A1A1FF299A8353E0A3CB237D07A5F5CDDE1459FC38BR8m3H" TargetMode="External"/><Relationship Id="rId14" Type="http://schemas.openxmlformats.org/officeDocument/2006/relationships/hyperlink" Target="consultantplus://offline/ref=E1846DB40EBA2BA7F63564F671FA5BB73F131FFF92F7623C5B69BC32D82A174C93A4489EC38A81C0R3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3349</Words>
  <Characters>19091</Characters>
  <Application>Microsoft Office Word</Application>
  <DocSecurity>0</DocSecurity>
  <Lines>159</Lines>
  <Paragraphs>44</Paragraphs>
  <ScaleCrop>false</ScaleCrop>
  <Company/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jxo94n5vij7s@mail.ru</cp:lastModifiedBy>
  <cp:revision>1</cp:revision>
  <dcterms:created xsi:type="dcterms:W3CDTF">2017-12-12T07:38:00Z</dcterms:created>
  <dcterms:modified xsi:type="dcterms:W3CDTF">2017-12-12T07:38:00Z</dcterms:modified>
</cp:coreProperties>
</file>